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2" w:rsidRDefault="005670BA">
      <w:pPr>
        <w:pStyle w:val="a4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DABD844" wp14:editId="64946851">
            <wp:simplePos x="0" y="0"/>
            <wp:positionH relativeFrom="margin">
              <wp:posOffset>1020445</wp:posOffset>
            </wp:positionH>
            <wp:positionV relativeFrom="page">
              <wp:posOffset>494030</wp:posOffset>
            </wp:positionV>
            <wp:extent cx="4064635" cy="1395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139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C72CD6F" wp14:editId="4B3FE547">
            <wp:simplePos x="0" y="0"/>
            <wp:positionH relativeFrom="margin">
              <wp:posOffset>-726350</wp:posOffset>
            </wp:positionH>
            <wp:positionV relativeFrom="line">
              <wp:posOffset>8819295</wp:posOffset>
            </wp:positionV>
            <wp:extent cx="7560057" cy="9876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987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912B32" w:rsidRPr="00912B32" w:rsidRDefault="00912B32" w:rsidP="00912B32">
      <w:pPr>
        <w:rPr>
          <w:lang w:val="ru-RU" w:eastAsia="ru-RU"/>
        </w:rPr>
      </w:pPr>
    </w:p>
    <w:p w:rsidR="00C04332" w:rsidRPr="00253BB1" w:rsidRDefault="00253BB1" w:rsidP="00C04332">
      <w:pPr>
        <w:jc w:val="center"/>
        <w:rPr>
          <w:rFonts w:ascii="Arial" w:hAnsi="Arial" w:cs="Arial"/>
          <w:b/>
          <w:sz w:val="28"/>
          <w:lang w:val="ru-RU"/>
        </w:rPr>
      </w:pPr>
      <w:r w:rsidRPr="00253BB1">
        <w:rPr>
          <w:rFonts w:ascii="Arial" w:hAnsi="Arial" w:cs="Arial"/>
          <w:b/>
          <w:sz w:val="28"/>
          <w:lang w:val="ru-RU"/>
        </w:rPr>
        <w:t>Прейскурант на 2019</w:t>
      </w:r>
      <w:r w:rsidR="00C04332" w:rsidRPr="00253BB1">
        <w:rPr>
          <w:rFonts w:ascii="Arial" w:hAnsi="Arial" w:cs="Arial"/>
          <w:b/>
          <w:sz w:val="28"/>
          <w:lang w:val="ru-RU"/>
        </w:rPr>
        <w:t xml:space="preserve"> год</w:t>
      </w:r>
    </w:p>
    <w:p w:rsidR="00C04332" w:rsidRPr="00253BB1" w:rsidRDefault="00253BB1" w:rsidP="00C04332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      </w:t>
      </w:r>
      <w:r w:rsidR="00C04332" w:rsidRPr="00253BB1">
        <w:rPr>
          <w:rFonts w:ascii="Arial" w:hAnsi="Arial" w:cs="Arial"/>
          <w:i/>
          <w:lang w:val="ru-RU"/>
        </w:rPr>
        <w:t>Цены указаны в рублях за номер</w:t>
      </w:r>
      <w:r w:rsidR="00C04332" w:rsidRPr="00253BB1">
        <w:rPr>
          <w:rFonts w:ascii="Arial" w:hAnsi="Arial" w:cs="Arial"/>
          <w:b/>
          <w:i/>
          <w:lang w:val="ru-RU"/>
        </w:rPr>
        <w:t xml:space="preserve"> </w:t>
      </w:r>
      <w:r w:rsidR="00C04332" w:rsidRPr="00253BB1">
        <w:rPr>
          <w:rFonts w:ascii="Arial" w:hAnsi="Arial" w:cs="Arial"/>
          <w:i/>
          <w:lang w:val="ru-RU"/>
        </w:rPr>
        <w:t>в сутки</w:t>
      </w:r>
    </w:p>
    <w:p w:rsidR="00C04332" w:rsidRPr="00253BB1" w:rsidRDefault="00253BB1" w:rsidP="00C04332">
      <w:pPr>
        <w:jc w:val="center"/>
        <w:rPr>
          <w:rFonts w:ascii="Arial" w:hAnsi="Arial" w:cs="Arial"/>
          <w:i/>
          <w:lang w:val="ru-RU"/>
        </w:rPr>
      </w:pPr>
      <w:r w:rsidRPr="00253BB1">
        <w:rPr>
          <w:rFonts w:ascii="Arial" w:hAnsi="Arial" w:cs="Arial"/>
        </w:rPr>
        <w:drawing>
          <wp:inline distT="0" distB="0" distL="0" distR="0">
            <wp:extent cx="6397427" cy="41243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26" cy="41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  <w:lang w:val="ru-RU"/>
        </w:rPr>
      </w:pP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253BB1">
        <w:rPr>
          <w:rFonts w:ascii="Arial" w:hAnsi="Arial" w:cs="Arial"/>
          <w:b/>
        </w:rPr>
        <w:t>Включено</w:t>
      </w:r>
      <w:proofErr w:type="spellEnd"/>
      <w:r w:rsidRPr="00253BB1">
        <w:rPr>
          <w:rFonts w:ascii="Arial" w:hAnsi="Arial" w:cs="Arial"/>
          <w:b/>
        </w:rPr>
        <w:t xml:space="preserve"> в </w:t>
      </w:r>
      <w:proofErr w:type="spellStart"/>
      <w:r w:rsidRPr="00253BB1">
        <w:rPr>
          <w:rFonts w:ascii="Arial" w:hAnsi="Arial" w:cs="Arial"/>
          <w:b/>
        </w:rPr>
        <w:t>стоимость</w:t>
      </w:r>
      <w:proofErr w:type="spellEnd"/>
      <w:r w:rsidRPr="00253BB1">
        <w:rPr>
          <w:rFonts w:ascii="Arial" w:hAnsi="Arial" w:cs="Arial"/>
          <w:b/>
        </w:rPr>
        <w:t xml:space="preserve">: 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</w:rPr>
      </w:pP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проживание в уютном и комфортабельном номере;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питание по системе «</w:t>
      </w:r>
      <w:r w:rsidRPr="00253BB1">
        <w:rPr>
          <w:rFonts w:ascii="Arial" w:hAnsi="Arial" w:cs="Arial"/>
          <w:b/>
        </w:rPr>
        <w:t>ALL</w:t>
      </w:r>
      <w:r w:rsidRPr="00253BB1">
        <w:rPr>
          <w:rFonts w:ascii="Arial" w:hAnsi="Arial" w:cs="Arial"/>
          <w:b/>
          <w:lang w:val="ru-RU"/>
        </w:rPr>
        <w:t xml:space="preserve"> </w:t>
      </w:r>
      <w:r w:rsidRPr="00253BB1">
        <w:rPr>
          <w:rFonts w:ascii="Arial" w:hAnsi="Arial" w:cs="Arial"/>
          <w:b/>
        </w:rPr>
        <w:t>INCLUSIVE</w:t>
      </w:r>
      <w:r w:rsidRPr="00253BB1">
        <w:rPr>
          <w:rFonts w:ascii="Arial" w:hAnsi="Arial" w:cs="Arial"/>
          <w:b/>
          <w:lang w:val="ru-RU"/>
        </w:rPr>
        <w:t>»</w:t>
      </w:r>
      <w:r w:rsidRPr="00253BB1">
        <w:rPr>
          <w:rFonts w:ascii="Arial" w:hAnsi="Arial" w:cs="Arial"/>
          <w:lang w:val="ru-RU"/>
        </w:rPr>
        <w:t>: 3-х разовое питание по системе «шведский стол», промежуточные станции питания, разнообразие алкогольных и безалкогольных напитков в кафе и баре</w:t>
      </w:r>
      <w:r w:rsidRPr="00253BB1">
        <w:rPr>
          <w:rFonts w:ascii="Arial" w:hAnsi="Arial" w:cs="Arial"/>
          <w:i/>
          <w:lang w:val="ru-RU"/>
        </w:rPr>
        <w:t xml:space="preserve"> (администрация отеля оставляет за собой право перейти на комплексное питание при загрузке отеля менее тридцати пяти человек);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собственный оборудованный песчаный пляж в 150 метрах от отеля; 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детская игровая зона и волейбольная площадка на пляже;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</w:rPr>
        <w:t>Wi</w:t>
      </w:r>
      <w:r w:rsidRPr="00253BB1">
        <w:rPr>
          <w:rFonts w:ascii="Arial" w:hAnsi="Arial" w:cs="Arial"/>
          <w:lang w:val="ru-RU"/>
        </w:rPr>
        <w:t>-</w:t>
      </w:r>
      <w:r w:rsidRPr="00253BB1">
        <w:rPr>
          <w:rFonts w:ascii="Arial" w:hAnsi="Arial" w:cs="Arial"/>
        </w:rPr>
        <w:t>Fi</w:t>
      </w:r>
      <w:r w:rsidRPr="00253BB1">
        <w:rPr>
          <w:rFonts w:ascii="Arial" w:hAnsi="Arial" w:cs="Arial"/>
          <w:lang w:val="ru-RU"/>
        </w:rPr>
        <w:t xml:space="preserve"> на территории пляжа;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бассейн для взрослых (225 </w:t>
      </w:r>
      <w:proofErr w:type="spellStart"/>
      <w:r w:rsidRPr="00253BB1">
        <w:rPr>
          <w:rFonts w:ascii="Arial" w:hAnsi="Arial" w:cs="Arial"/>
          <w:lang w:val="ru-RU"/>
        </w:rPr>
        <w:t>кв.м</w:t>
      </w:r>
      <w:proofErr w:type="spellEnd"/>
      <w:r w:rsidRPr="00253BB1">
        <w:rPr>
          <w:rFonts w:ascii="Arial" w:hAnsi="Arial" w:cs="Arial"/>
          <w:lang w:val="ru-RU"/>
        </w:rPr>
        <w:t>., 150 глубина);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детский бассейн с подогреваемой пресной водой и горкой (50 </w:t>
      </w:r>
      <w:proofErr w:type="spellStart"/>
      <w:r w:rsidRPr="00253BB1">
        <w:rPr>
          <w:rFonts w:ascii="Arial" w:hAnsi="Arial" w:cs="Arial"/>
          <w:lang w:val="ru-RU"/>
        </w:rPr>
        <w:t>кв.м</w:t>
      </w:r>
      <w:proofErr w:type="spellEnd"/>
      <w:r w:rsidRPr="00253BB1">
        <w:rPr>
          <w:rFonts w:ascii="Arial" w:hAnsi="Arial" w:cs="Arial"/>
          <w:lang w:val="ru-RU"/>
        </w:rPr>
        <w:t xml:space="preserve">., 70 см </w:t>
      </w:r>
      <w:r w:rsidRPr="00253BB1">
        <w:rPr>
          <w:rFonts w:ascii="Arial" w:hAnsi="Arial" w:cs="Arial"/>
          <w:lang w:val="ru-RU"/>
        </w:rPr>
        <w:lastRenderedPageBreak/>
        <w:t>глубина);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ежедневная анимация для взрослых и детей;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детская площадка;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детская игровая комната с воспитателем;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анимационная беседка: настольный теннис, бильярд;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велостанция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подключение интернет </w:t>
      </w:r>
      <w:r w:rsidRPr="00253BB1">
        <w:rPr>
          <w:rFonts w:ascii="Arial" w:hAnsi="Arial" w:cs="Arial"/>
        </w:rPr>
        <w:t>Wi</w:t>
      </w:r>
      <w:r w:rsidRPr="00253BB1">
        <w:rPr>
          <w:rFonts w:ascii="Arial" w:hAnsi="Arial" w:cs="Arial"/>
          <w:lang w:val="ru-RU"/>
        </w:rPr>
        <w:t>-</w:t>
      </w:r>
      <w:r w:rsidRPr="00253BB1">
        <w:rPr>
          <w:rFonts w:ascii="Arial" w:hAnsi="Arial" w:cs="Arial"/>
        </w:rPr>
        <w:t>Fi</w:t>
      </w:r>
      <w:r w:rsidRPr="00253BB1">
        <w:rPr>
          <w:rFonts w:ascii="Arial" w:hAnsi="Arial" w:cs="Arial"/>
          <w:lang w:val="ru-RU"/>
        </w:rPr>
        <w:t xml:space="preserve"> на территории и в каждом номере;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медицинский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кабинет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услуги беллмэна (посыльный, поднос багажа);</w:t>
      </w:r>
    </w:p>
    <w:p w:rsidR="00C04332" w:rsidRPr="00253BB1" w:rsidRDefault="00C04332" w:rsidP="00C0433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>прокат спортивного инвентаря, багажное отделение.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  <w:lang w:val="ru-RU"/>
        </w:rPr>
      </w:pP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  <w:b/>
        </w:rPr>
        <w:t>Услуги</w:t>
      </w:r>
      <w:proofErr w:type="spellEnd"/>
      <w:r w:rsidRPr="00253BB1">
        <w:rPr>
          <w:rFonts w:ascii="Arial" w:hAnsi="Arial" w:cs="Arial"/>
          <w:b/>
        </w:rPr>
        <w:t xml:space="preserve"> </w:t>
      </w:r>
      <w:proofErr w:type="spellStart"/>
      <w:r w:rsidRPr="00253BB1">
        <w:rPr>
          <w:rFonts w:ascii="Arial" w:hAnsi="Arial" w:cs="Arial"/>
          <w:b/>
        </w:rPr>
        <w:t>за</w:t>
      </w:r>
      <w:proofErr w:type="spellEnd"/>
      <w:r w:rsidRPr="00253BB1">
        <w:rPr>
          <w:rFonts w:ascii="Arial" w:hAnsi="Arial" w:cs="Arial"/>
          <w:b/>
        </w:rPr>
        <w:t xml:space="preserve"> </w:t>
      </w:r>
      <w:proofErr w:type="spellStart"/>
      <w:r w:rsidRPr="00253BB1">
        <w:rPr>
          <w:rFonts w:ascii="Arial" w:hAnsi="Arial" w:cs="Arial"/>
          <w:b/>
        </w:rPr>
        <w:t>доп</w:t>
      </w:r>
      <w:proofErr w:type="spellEnd"/>
      <w:r w:rsidRPr="00253BB1">
        <w:rPr>
          <w:rFonts w:ascii="Arial" w:hAnsi="Arial" w:cs="Arial"/>
          <w:b/>
        </w:rPr>
        <w:t xml:space="preserve">. </w:t>
      </w:r>
      <w:proofErr w:type="spellStart"/>
      <w:r w:rsidRPr="00253BB1">
        <w:rPr>
          <w:rFonts w:ascii="Arial" w:hAnsi="Arial" w:cs="Arial"/>
          <w:b/>
        </w:rPr>
        <w:t>плату</w:t>
      </w:r>
      <w:proofErr w:type="spellEnd"/>
      <w:r w:rsidRPr="00253BB1">
        <w:rPr>
          <w:rFonts w:ascii="Arial" w:hAnsi="Arial" w:cs="Arial"/>
          <w:b/>
        </w:rPr>
        <w:t>:</w:t>
      </w:r>
      <w:r w:rsidRPr="00253BB1">
        <w:rPr>
          <w:rFonts w:ascii="Arial" w:hAnsi="Arial" w:cs="Arial"/>
        </w:rPr>
        <w:t xml:space="preserve"> 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</w:rPr>
      </w:pP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кафе-бар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FF0000"/>
          <w:lang w:val="ru-RU"/>
        </w:rPr>
      </w:pPr>
      <w:r w:rsidRPr="00253BB1">
        <w:rPr>
          <w:rFonts w:ascii="Arial" w:hAnsi="Arial" w:cs="Arial"/>
          <w:lang w:val="ru-RU"/>
        </w:rPr>
        <w:t xml:space="preserve">охраняемая автомобильная парковка; 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FF0000"/>
        </w:rPr>
      </w:pPr>
      <w:proofErr w:type="spellStart"/>
      <w:r w:rsidRPr="00253BB1">
        <w:rPr>
          <w:rFonts w:ascii="Arial" w:hAnsi="Arial" w:cs="Arial"/>
        </w:rPr>
        <w:t>магазин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курортных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товаров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трансфер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экскурсионное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бюро</w:t>
      </w:r>
      <w:proofErr w:type="spellEnd"/>
      <w:r w:rsidRPr="00253BB1">
        <w:rPr>
          <w:rFonts w:ascii="Arial" w:hAnsi="Arial" w:cs="Arial"/>
        </w:rPr>
        <w:t>;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FF0000"/>
          <w:lang w:val="ru-RU"/>
        </w:rPr>
      </w:pPr>
      <w:r w:rsidRPr="00253BB1">
        <w:rPr>
          <w:rFonts w:ascii="Arial" w:hAnsi="Arial" w:cs="Arial"/>
          <w:lang w:val="ru-RU"/>
        </w:rPr>
        <w:t>услуги проката: детских кроваток, детских колясок</w:t>
      </w:r>
      <w:r w:rsidRPr="00253BB1">
        <w:rPr>
          <w:rFonts w:ascii="Arial" w:hAnsi="Arial" w:cs="Arial"/>
          <w:color w:val="FF0000"/>
          <w:lang w:val="ru-RU"/>
        </w:rPr>
        <w:t>.</w:t>
      </w:r>
    </w:p>
    <w:p w:rsidR="00C04332" w:rsidRPr="00253BB1" w:rsidRDefault="00C04332" w:rsidP="00C0433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 w:rsidRPr="00253BB1">
        <w:rPr>
          <w:rFonts w:ascii="Arial" w:hAnsi="Arial" w:cs="Arial"/>
        </w:rPr>
        <w:t>услуги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стирки</w:t>
      </w:r>
      <w:proofErr w:type="spellEnd"/>
      <w:r w:rsidRPr="00253BB1">
        <w:rPr>
          <w:rFonts w:ascii="Arial" w:hAnsi="Arial" w:cs="Arial"/>
        </w:rPr>
        <w:t xml:space="preserve"> </w:t>
      </w:r>
      <w:proofErr w:type="spellStart"/>
      <w:r w:rsidRPr="00253BB1">
        <w:rPr>
          <w:rFonts w:ascii="Arial" w:hAnsi="Arial" w:cs="Arial"/>
        </w:rPr>
        <w:t>белья</w:t>
      </w:r>
      <w:proofErr w:type="spellEnd"/>
      <w:r w:rsidRPr="00253BB1">
        <w:rPr>
          <w:rFonts w:ascii="Arial" w:hAnsi="Arial" w:cs="Arial"/>
        </w:rPr>
        <w:t>.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</w:rPr>
      </w:pP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253BB1">
        <w:rPr>
          <w:rFonts w:ascii="Arial" w:hAnsi="Arial" w:cs="Arial"/>
          <w:b/>
        </w:rPr>
        <w:t>Скидки</w:t>
      </w:r>
      <w:proofErr w:type="spellEnd"/>
      <w:r w:rsidRPr="00253BB1">
        <w:rPr>
          <w:rFonts w:ascii="Arial" w:hAnsi="Arial" w:cs="Arial"/>
          <w:b/>
        </w:rPr>
        <w:t xml:space="preserve">: 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</w:rPr>
      </w:pPr>
    </w:p>
    <w:p w:rsidR="00C04332" w:rsidRPr="00253BB1" w:rsidRDefault="00C04332" w:rsidP="00C043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b/>
          <w:lang w:val="ru-RU"/>
        </w:rPr>
        <w:t>ВЕСЬ СЕЗОН!!!</w:t>
      </w:r>
      <w:r w:rsidRPr="00253BB1">
        <w:rPr>
          <w:rFonts w:ascii="Arial" w:hAnsi="Arial" w:cs="Arial"/>
          <w:lang w:val="ru-RU"/>
        </w:rPr>
        <w:t xml:space="preserve"> Один ребенок в номере </w:t>
      </w:r>
      <w:r w:rsidR="00B5197E" w:rsidRPr="00253BB1">
        <w:rPr>
          <w:rFonts w:ascii="Arial" w:hAnsi="Arial" w:cs="Arial"/>
          <w:lang w:val="ru-RU"/>
        </w:rPr>
        <w:t>5</w:t>
      </w:r>
      <w:r w:rsidR="00253BB1">
        <w:rPr>
          <w:rFonts w:ascii="Arial" w:hAnsi="Arial" w:cs="Arial"/>
          <w:lang w:val="ru-RU"/>
        </w:rPr>
        <w:t xml:space="preserve"> лет включительно</w:t>
      </w:r>
      <w:r w:rsidRPr="00253BB1">
        <w:rPr>
          <w:rFonts w:ascii="Arial" w:hAnsi="Arial" w:cs="Arial"/>
          <w:lang w:val="ru-RU"/>
        </w:rPr>
        <w:t xml:space="preserve"> </w:t>
      </w:r>
      <w:r w:rsidR="00B5197E" w:rsidRPr="00253BB1">
        <w:rPr>
          <w:rFonts w:ascii="Arial" w:hAnsi="Arial" w:cs="Arial"/>
          <w:lang w:val="ru-RU"/>
        </w:rPr>
        <w:t>без предоставления места</w:t>
      </w:r>
      <w:r w:rsidRPr="00253BB1">
        <w:rPr>
          <w:rFonts w:ascii="Arial" w:hAnsi="Arial" w:cs="Arial"/>
          <w:lang w:val="ru-RU"/>
        </w:rPr>
        <w:t xml:space="preserve"> с питанием размещается бесплатно (кроме одноместного размещения).</w:t>
      </w:r>
    </w:p>
    <w:p w:rsidR="00C04332" w:rsidRPr="00253BB1" w:rsidRDefault="00D120E7" w:rsidP="00C043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Детям до </w:t>
      </w:r>
      <w:r w:rsidR="00253BB1" w:rsidRPr="00253BB1">
        <w:rPr>
          <w:rFonts w:ascii="Arial" w:hAnsi="Arial" w:cs="Arial"/>
          <w:lang w:val="ru-RU"/>
        </w:rPr>
        <w:t>13</w:t>
      </w:r>
      <w:r w:rsidR="00C04332" w:rsidRPr="00253BB1">
        <w:rPr>
          <w:rFonts w:ascii="Arial" w:hAnsi="Arial" w:cs="Arial"/>
          <w:lang w:val="ru-RU"/>
        </w:rPr>
        <w:t xml:space="preserve"> лет</w:t>
      </w:r>
      <w:r w:rsidR="00253BB1" w:rsidRPr="00253BB1">
        <w:rPr>
          <w:rFonts w:ascii="Arial" w:hAnsi="Arial" w:cs="Arial"/>
          <w:lang w:val="ru-RU"/>
        </w:rPr>
        <w:t xml:space="preserve"> включительно</w:t>
      </w:r>
      <w:r w:rsidR="00C04332" w:rsidRPr="00253BB1">
        <w:rPr>
          <w:rFonts w:ascii="Arial" w:hAnsi="Arial" w:cs="Arial"/>
          <w:lang w:val="ru-RU"/>
        </w:rPr>
        <w:t xml:space="preserve"> н</w:t>
      </w:r>
      <w:bookmarkStart w:id="0" w:name="_GoBack"/>
      <w:bookmarkEnd w:id="0"/>
      <w:r w:rsidR="00C04332" w:rsidRPr="00253BB1">
        <w:rPr>
          <w:rFonts w:ascii="Arial" w:hAnsi="Arial" w:cs="Arial"/>
          <w:lang w:val="ru-RU"/>
        </w:rPr>
        <w:t>а основном месте скидка – 20% (в таблице цены указаны со скидкой).</w:t>
      </w:r>
    </w:p>
    <w:p w:rsidR="00C04332" w:rsidRPr="00253BB1" w:rsidRDefault="00C04332" w:rsidP="00C0433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lang w:val="ru-RU"/>
        </w:rPr>
        <w:t xml:space="preserve">Для детей </w:t>
      </w:r>
      <w:r w:rsidR="00253BB1" w:rsidRPr="00253BB1">
        <w:rPr>
          <w:rFonts w:ascii="Arial" w:hAnsi="Arial" w:cs="Arial"/>
          <w:lang w:val="ru-RU"/>
        </w:rPr>
        <w:t xml:space="preserve">до 13 лет включительно </w:t>
      </w:r>
      <w:r w:rsidRPr="00253BB1">
        <w:rPr>
          <w:rFonts w:ascii="Arial" w:hAnsi="Arial" w:cs="Arial"/>
          <w:lang w:val="ru-RU"/>
        </w:rPr>
        <w:t xml:space="preserve">и взрослых на дополнительном месте скидка – 30% (в таблице цены указаны со скидкой). 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  <w:lang w:val="ru-RU"/>
        </w:rPr>
      </w:pP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i/>
          <w:lang w:val="ru-RU"/>
        </w:rPr>
      </w:pPr>
      <w:r w:rsidRPr="00253BB1">
        <w:rPr>
          <w:rFonts w:ascii="Arial" w:hAnsi="Arial" w:cs="Arial"/>
          <w:b/>
          <w:i/>
          <w:lang w:val="ru-RU"/>
        </w:rPr>
        <w:t xml:space="preserve">Дополнительное место в 2-х местных и 4-х местных номерах устанавливается только для детей до </w:t>
      </w:r>
      <w:r w:rsidR="00253BB1" w:rsidRPr="00253BB1">
        <w:rPr>
          <w:rFonts w:ascii="Arial" w:hAnsi="Arial" w:cs="Arial"/>
          <w:b/>
          <w:i/>
          <w:lang w:val="ru-RU"/>
        </w:rPr>
        <w:t>13 лет включительно</w:t>
      </w:r>
      <w:r w:rsidRPr="00253BB1">
        <w:rPr>
          <w:rFonts w:ascii="Arial" w:hAnsi="Arial" w:cs="Arial"/>
          <w:b/>
          <w:i/>
          <w:lang w:val="ru-RU"/>
        </w:rPr>
        <w:t>.</w:t>
      </w:r>
      <w:r w:rsidRPr="00253BB1">
        <w:rPr>
          <w:rFonts w:ascii="Arial" w:hAnsi="Arial" w:cs="Arial"/>
          <w:i/>
          <w:lang w:val="ru-RU"/>
        </w:rPr>
        <w:t xml:space="preserve"> </w:t>
      </w:r>
      <w:r w:rsidRPr="00253BB1">
        <w:rPr>
          <w:rFonts w:ascii="Arial" w:hAnsi="Arial" w:cs="Arial"/>
          <w:b/>
          <w:i/>
          <w:lang w:val="ru-RU"/>
        </w:rPr>
        <w:t>В 3-х местном номере дополнительное место не предусмотрено.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  <w:lang w:val="ru-RU"/>
        </w:rPr>
      </w:pP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b/>
          <w:lang w:val="ru-RU"/>
        </w:rPr>
        <w:t>Необходимые документы для заезда:</w:t>
      </w:r>
      <w:r w:rsidRPr="00253BB1">
        <w:rPr>
          <w:rFonts w:ascii="Arial" w:hAnsi="Arial" w:cs="Arial"/>
          <w:color w:val="632423"/>
          <w:lang w:val="ru-RU"/>
        </w:rPr>
        <w:t xml:space="preserve"> </w:t>
      </w:r>
      <w:r w:rsidRPr="00253BB1">
        <w:rPr>
          <w:rFonts w:ascii="Arial" w:hAnsi="Arial" w:cs="Arial"/>
          <w:b/>
          <w:lang w:val="ru-RU"/>
        </w:rPr>
        <w:t>обязательные:</w:t>
      </w:r>
      <w:r w:rsidRPr="00253BB1">
        <w:rPr>
          <w:rFonts w:ascii="Arial" w:hAnsi="Arial" w:cs="Arial"/>
          <w:color w:val="632423"/>
          <w:lang w:val="ru-RU"/>
        </w:rPr>
        <w:t xml:space="preserve"> </w:t>
      </w:r>
      <w:r w:rsidRPr="00253BB1">
        <w:rPr>
          <w:rFonts w:ascii="Arial" w:hAnsi="Arial" w:cs="Arial"/>
          <w:lang w:val="ru-RU"/>
        </w:rPr>
        <w:t xml:space="preserve">паспорт, для детей – свидетельство о рождении, разрешение от родителей (при поезде ребёнка с другими сопровождающими лицами). 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lang w:val="ru-RU"/>
        </w:rPr>
      </w:pPr>
      <w:r w:rsidRPr="00253BB1">
        <w:rPr>
          <w:rFonts w:ascii="Arial" w:hAnsi="Arial" w:cs="Arial"/>
          <w:b/>
          <w:lang w:val="ru-RU"/>
        </w:rPr>
        <w:t>Рекомендуемые:</w:t>
      </w:r>
      <w:r w:rsidRPr="00253BB1">
        <w:rPr>
          <w:rFonts w:ascii="Arial" w:hAnsi="Arial" w:cs="Arial"/>
          <w:lang w:val="ru-RU"/>
        </w:rPr>
        <w:t xml:space="preserve"> полис обязательного медицинского страхования, для детей: справка СЭС (об </w:t>
      </w:r>
      <w:proofErr w:type="spellStart"/>
      <w:r w:rsidRPr="00253BB1">
        <w:rPr>
          <w:rFonts w:ascii="Arial" w:hAnsi="Arial" w:cs="Arial"/>
          <w:lang w:val="ru-RU"/>
        </w:rPr>
        <w:t>эпидокружении</w:t>
      </w:r>
      <w:proofErr w:type="spellEnd"/>
      <w:r w:rsidRPr="00253BB1">
        <w:rPr>
          <w:rFonts w:ascii="Arial" w:hAnsi="Arial" w:cs="Arial"/>
          <w:lang w:val="ru-RU"/>
        </w:rPr>
        <w:t>), справка о прививках, в том числе от дифтерии.</w:t>
      </w:r>
    </w:p>
    <w:p w:rsidR="00C04332" w:rsidRPr="00253BB1" w:rsidRDefault="00C04332" w:rsidP="00C04332">
      <w:pPr>
        <w:spacing w:line="276" w:lineRule="auto"/>
        <w:jc w:val="both"/>
        <w:rPr>
          <w:rFonts w:ascii="Arial" w:hAnsi="Arial" w:cs="Arial"/>
          <w:b/>
          <w:lang w:val="ru-RU"/>
        </w:rPr>
      </w:pPr>
    </w:p>
    <w:p w:rsidR="00253BB1" w:rsidRDefault="00253BB1" w:rsidP="00C04332">
      <w:pPr>
        <w:spacing w:line="276" w:lineRule="auto"/>
        <w:jc w:val="center"/>
        <w:rPr>
          <w:rFonts w:ascii="Arial" w:hAnsi="Arial" w:cs="Arial"/>
          <w:b/>
          <w:sz w:val="28"/>
          <w:lang w:val="ru-RU"/>
        </w:rPr>
      </w:pPr>
    </w:p>
    <w:p w:rsidR="00253BB1" w:rsidRPr="00253BB1" w:rsidRDefault="00C04332" w:rsidP="00C04332">
      <w:pPr>
        <w:spacing w:line="276" w:lineRule="auto"/>
        <w:jc w:val="center"/>
        <w:rPr>
          <w:rFonts w:ascii="Arial" w:hAnsi="Arial" w:cs="Arial"/>
          <w:sz w:val="28"/>
          <w:u w:val="single"/>
          <w:lang w:val="ru-RU"/>
        </w:rPr>
      </w:pPr>
      <w:r w:rsidRPr="00253BB1">
        <w:rPr>
          <w:rFonts w:ascii="Arial" w:hAnsi="Arial" w:cs="Arial"/>
          <w:b/>
          <w:sz w:val="28"/>
          <w:lang w:val="ru-RU"/>
        </w:rPr>
        <w:t>Расчетный час:</w:t>
      </w:r>
      <w:r w:rsidR="00253BB1" w:rsidRPr="00253BB1">
        <w:rPr>
          <w:rFonts w:ascii="Arial" w:hAnsi="Arial" w:cs="Arial"/>
          <w:sz w:val="28"/>
          <w:lang w:val="ru-RU"/>
        </w:rPr>
        <w:t xml:space="preserve"> </w:t>
      </w:r>
      <w:r w:rsidR="00253BB1" w:rsidRPr="00253BB1">
        <w:rPr>
          <w:rFonts w:ascii="Arial" w:hAnsi="Arial" w:cs="Arial"/>
          <w:sz w:val="28"/>
          <w:u w:val="single"/>
          <w:lang w:val="ru-RU"/>
        </w:rPr>
        <w:t>заезд с 14:00, выезд до 12</w:t>
      </w:r>
      <w:r w:rsidRPr="00253BB1">
        <w:rPr>
          <w:rFonts w:ascii="Arial" w:hAnsi="Arial" w:cs="Arial"/>
          <w:sz w:val="28"/>
          <w:u w:val="single"/>
          <w:lang w:val="ru-RU"/>
        </w:rPr>
        <w:t xml:space="preserve">:00. </w:t>
      </w:r>
    </w:p>
    <w:p w:rsidR="00C04332" w:rsidRPr="00253BB1" w:rsidRDefault="00C04332" w:rsidP="00C04332">
      <w:pPr>
        <w:spacing w:line="276" w:lineRule="auto"/>
        <w:jc w:val="center"/>
        <w:rPr>
          <w:rFonts w:ascii="Arial" w:hAnsi="Arial" w:cs="Arial"/>
          <w:sz w:val="28"/>
          <w:lang w:val="ru-RU"/>
        </w:rPr>
      </w:pPr>
      <w:r w:rsidRPr="00253BB1">
        <w:rPr>
          <w:rFonts w:ascii="Arial" w:hAnsi="Arial" w:cs="Arial"/>
          <w:sz w:val="28"/>
          <w:lang w:val="ru-RU"/>
        </w:rPr>
        <w:t>Первая услуга обед, последняя – завтрак.</w:t>
      </w:r>
    </w:p>
    <w:sectPr w:rsidR="00C04332" w:rsidRPr="00253BB1" w:rsidSect="00912B32">
      <w:headerReference w:type="default" r:id="rId10"/>
      <w:footerReference w:type="default" r:id="rId11"/>
      <w:pgSz w:w="11906" w:h="16838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87" w:rsidRDefault="00B91A87">
      <w:r>
        <w:separator/>
      </w:r>
    </w:p>
  </w:endnote>
  <w:endnote w:type="continuationSeparator" w:id="0">
    <w:p w:rsidR="00B91A87" w:rsidRDefault="00B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84" w:rsidRDefault="00436E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87" w:rsidRDefault="00B91A87">
      <w:r>
        <w:separator/>
      </w:r>
    </w:p>
  </w:footnote>
  <w:footnote w:type="continuationSeparator" w:id="0">
    <w:p w:rsidR="00B91A87" w:rsidRDefault="00B9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84" w:rsidRDefault="00436E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6AE"/>
    <w:multiLevelType w:val="hybridMultilevel"/>
    <w:tmpl w:val="8C262C7E"/>
    <w:lvl w:ilvl="0" w:tplc="2BA00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4CE"/>
    <w:multiLevelType w:val="hybridMultilevel"/>
    <w:tmpl w:val="B9D25C48"/>
    <w:lvl w:ilvl="0" w:tplc="D22EB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7EB"/>
    <w:multiLevelType w:val="hybridMultilevel"/>
    <w:tmpl w:val="CF4E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1F8"/>
    <w:multiLevelType w:val="hybridMultilevel"/>
    <w:tmpl w:val="CBE0D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473A"/>
    <w:multiLevelType w:val="hybridMultilevel"/>
    <w:tmpl w:val="6F3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6FF"/>
    <w:multiLevelType w:val="hybridMultilevel"/>
    <w:tmpl w:val="6FEE7128"/>
    <w:lvl w:ilvl="0" w:tplc="7292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501"/>
    <w:multiLevelType w:val="hybridMultilevel"/>
    <w:tmpl w:val="A0A8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0F1"/>
    <w:rsid w:val="000E35AB"/>
    <w:rsid w:val="000F72B0"/>
    <w:rsid w:val="00122015"/>
    <w:rsid w:val="001E1F99"/>
    <w:rsid w:val="0023247B"/>
    <w:rsid w:val="00253BB1"/>
    <w:rsid w:val="002610FF"/>
    <w:rsid w:val="002A4797"/>
    <w:rsid w:val="002E186A"/>
    <w:rsid w:val="002F760F"/>
    <w:rsid w:val="003769BE"/>
    <w:rsid w:val="0037714F"/>
    <w:rsid w:val="00436E84"/>
    <w:rsid w:val="00531E44"/>
    <w:rsid w:val="005670BA"/>
    <w:rsid w:val="00641039"/>
    <w:rsid w:val="006550F1"/>
    <w:rsid w:val="00692640"/>
    <w:rsid w:val="00776AEC"/>
    <w:rsid w:val="007D6439"/>
    <w:rsid w:val="008905DB"/>
    <w:rsid w:val="00912B32"/>
    <w:rsid w:val="00965339"/>
    <w:rsid w:val="00A17286"/>
    <w:rsid w:val="00B3007B"/>
    <w:rsid w:val="00B5197E"/>
    <w:rsid w:val="00B5492B"/>
    <w:rsid w:val="00B77D25"/>
    <w:rsid w:val="00B91A87"/>
    <w:rsid w:val="00C04332"/>
    <w:rsid w:val="00C50671"/>
    <w:rsid w:val="00CA01B4"/>
    <w:rsid w:val="00D120E7"/>
    <w:rsid w:val="00D65CFA"/>
    <w:rsid w:val="00E40B7E"/>
    <w:rsid w:val="00E85523"/>
    <w:rsid w:val="00F056EF"/>
    <w:rsid w:val="00F16D27"/>
    <w:rsid w:val="00F323EA"/>
    <w:rsid w:val="00F61629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6FEB"/>
  <w15:docId w15:val="{A2C49332-5C9A-4F06-94E6-F0A110F6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23E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890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0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Реуцкая Анастасия Александровна</cp:lastModifiedBy>
  <cp:revision>26</cp:revision>
  <cp:lastPrinted>2018-05-10T06:01:00Z</cp:lastPrinted>
  <dcterms:created xsi:type="dcterms:W3CDTF">2018-01-06T15:02:00Z</dcterms:created>
  <dcterms:modified xsi:type="dcterms:W3CDTF">2018-09-24T08:46:00Z</dcterms:modified>
</cp:coreProperties>
</file>